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4" w:rsidRPr="00A92314" w:rsidRDefault="00A92314" w:rsidP="00A92314">
      <w:pPr>
        <w:shd w:val="clear" w:color="auto" w:fill="FEFEFE"/>
        <w:spacing w:before="100" w:beforeAutospacing="1" w:after="100" w:afterAutospacing="1" w:line="240" w:lineRule="auto"/>
        <w:outlineLvl w:val="2"/>
        <w:rPr>
          <w:rFonts w:ascii="Helvetica" w:eastAsia="Times New Roman" w:hAnsi="Helvetica" w:cs="Helvetica"/>
          <w:sz w:val="27"/>
          <w:szCs w:val="27"/>
        </w:rPr>
      </w:pPr>
      <w:r w:rsidRPr="00A92314">
        <w:rPr>
          <w:rFonts w:ascii="Helvetica" w:eastAsia="Times New Roman" w:hAnsi="Helvetica" w:cs="Helvetica"/>
          <w:sz w:val="27"/>
          <w:szCs w:val="27"/>
        </w:rPr>
        <w:t>CARES Act Reporting</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In compliance with this requirement, Mary Baldwin University reports the following:</w:t>
      </w:r>
    </w:p>
    <w:p w:rsidR="00A92314" w:rsidRPr="00A92314" w:rsidRDefault="00A92314" w:rsidP="00A92314">
      <w:pPr>
        <w:numPr>
          <w:ilvl w:val="0"/>
          <w:numId w:val="1"/>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signed and returned the required Certification and Agreement to the Department.</w:t>
      </w:r>
    </w:p>
    <w:p w:rsidR="00A92314" w:rsidRPr="00A92314" w:rsidRDefault="00A92314" w:rsidP="00A92314">
      <w:pPr>
        <w:numPr>
          <w:ilvl w:val="0"/>
          <w:numId w:val="2"/>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funds that the institution will receive or has received from the Department pursuant to the institution’s Certification and Agreement [for] Emergency Financial Aid Grants to Students.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received $560,343</w:t>
      </w:r>
      <w:r w:rsidR="0032023F">
        <w:rPr>
          <w:rFonts w:ascii="Helvetica" w:eastAsia="Times New Roman" w:hAnsi="Helvetica" w:cs="Helvetica"/>
          <w:b/>
          <w:bCs/>
          <w:color w:val="0A0A0A"/>
          <w:sz w:val="24"/>
          <w:szCs w:val="24"/>
        </w:rPr>
        <w:t xml:space="preserve"> for HEERF I</w:t>
      </w:r>
      <w:r w:rsidR="005F26CF">
        <w:rPr>
          <w:rFonts w:ascii="Helvetica" w:eastAsia="Times New Roman" w:hAnsi="Helvetica" w:cs="Helvetica"/>
          <w:b/>
          <w:bCs/>
          <w:color w:val="0A0A0A"/>
          <w:sz w:val="24"/>
          <w:szCs w:val="24"/>
        </w:rPr>
        <w:t>I and $91,893</w:t>
      </w:r>
      <w:r w:rsidR="006F1953">
        <w:rPr>
          <w:rFonts w:ascii="Helvetica" w:eastAsia="Times New Roman" w:hAnsi="Helvetica" w:cs="Helvetica"/>
          <w:b/>
          <w:bCs/>
          <w:color w:val="0A0A0A"/>
          <w:sz w:val="24"/>
          <w:szCs w:val="24"/>
        </w:rPr>
        <w:t xml:space="preserve"> remaining</w:t>
      </w:r>
      <w:r w:rsidR="005F26CF">
        <w:rPr>
          <w:rFonts w:ascii="Helvetica" w:eastAsia="Times New Roman" w:hAnsi="Helvetica" w:cs="Helvetica"/>
          <w:b/>
          <w:bCs/>
          <w:color w:val="0A0A0A"/>
          <w:sz w:val="24"/>
          <w:szCs w:val="24"/>
        </w:rPr>
        <w:t xml:space="preserve"> f</w:t>
      </w:r>
      <w:r w:rsidR="006F1953">
        <w:rPr>
          <w:rFonts w:ascii="Helvetica" w:eastAsia="Times New Roman" w:hAnsi="Helvetica" w:cs="Helvetica"/>
          <w:b/>
          <w:bCs/>
          <w:color w:val="0A0A0A"/>
          <w:sz w:val="24"/>
          <w:szCs w:val="24"/>
        </w:rPr>
        <w:t>rom</w:t>
      </w:r>
      <w:r w:rsidR="005F26CF">
        <w:rPr>
          <w:rFonts w:ascii="Helvetica" w:eastAsia="Times New Roman" w:hAnsi="Helvetica" w:cs="Helvetica"/>
          <w:b/>
          <w:bCs/>
          <w:color w:val="0A0A0A"/>
          <w:sz w:val="24"/>
          <w:szCs w:val="24"/>
        </w:rPr>
        <w:t xml:space="preserve"> HEERF I</w:t>
      </w:r>
      <w:r w:rsidR="006F1953">
        <w:rPr>
          <w:rFonts w:ascii="Helvetica" w:eastAsia="Times New Roman" w:hAnsi="Helvetica" w:cs="Helvetica"/>
          <w:b/>
          <w:bCs/>
          <w:color w:val="0A0A0A"/>
          <w:sz w:val="24"/>
          <w:szCs w:val="24"/>
        </w:rPr>
        <w:t xml:space="preserve"> for a total of $652,236</w:t>
      </w:r>
      <w:r w:rsidRPr="00A92314">
        <w:rPr>
          <w:rFonts w:ascii="Helvetica" w:eastAsia="Times New Roman" w:hAnsi="Helvetica" w:cs="Helvetica"/>
          <w:b/>
          <w:bCs/>
          <w:color w:val="0A0A0A"/>
          <w:sz w:val="24"/>
          <w:szCs w:val="24"/>
        </w:rPr>
        <w:t>.</w:t>
      </w:r>
    </w:p>
    <w:p w:rsidR="00A92314" w:rsidRPr="00A92314" w:rsidRDefault="00A92314" w:rsidP="00A92314">
      <w:pPr>
        <w:numPr>
          <w:ilvl w:val="0"/>
          <w:numId w:val="3"/>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Emergency Financial Aid Grants distributed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 as of the date of submission.</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AF5055">
        <w:rPr>
          <w:rFonts w:ascii="Helvetica" w:eastAsia="Times New Roman" w:hAnsi="Helvetica" w:cs="Helvetica"/>
          <w:b/>
          <w:bCs/>
          <w:color w:val="0A0A0A"/>
          <w:sz w:val="24"/>
          <w:szCs w:val="24"/>
        </w:rPr>
        <w:t>6</w:t>
      </w:r>
      <w:r w:rsidRPr="00A92314">
        <w:rPr>
          <w:rFonts w:ascii="Helvetica" w:eastAsia="Times New Roman" w:hAnsi="Helvetica" w:cs="Helvetica"/>
          <w:b/>
          <w:bCs/>
          <w:color w:val="0A0A0A"/>
          <w:sz w:val="24"/>
          <w:szCs w:val="24"/>
        </w:rPr>
        <w:t>/3</w:t>
      </w:r>
      <w:r w:rsidR="00AF5055">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/21, Mary Baldwin University has disbursed $</w:t>
      </w:r>
      <w:r w:rsidR="005F26CF">
        <w:rPr>
          <w:rFonts w:ascii="Helvetica" w:eastAsia="Times New Roman" w:hAnsi="Helvetica" w:cs="Helvetica"/>
          <w:b/>
          <w:bCs/>
          <w:color w:val="0A0A0A"/>
          <w:sz w:val="24"/>
          <w:szCs w:val="24"/>
        </w:rPr>
        <w:t xml:space="preserve">576,450 </w:t>
      </w:r>
      <w:r w:rsidRPr="00A92314">
        <w:rPr>
          <w:rFonts w:ascii="Helvetica" w:eastAsia="Times New Roman" w:hAnsi="Helvetica" w:cs="Helvetica"/>
          <w:b/>
          <w:bCs/>
          <w:color w:val="0A0A0A"/>
          <w:sz w:val="24"/>
          <w:szCs w:val="24"/>
        </w:rPr>
        <w:t>to students. </w:t>
      </w:r>
    </w:p>
    <w:p w:rsidR="00A92314" w:rsidRPr="00A92314" w:rsidRDefault="00A92314" w:rsidP="00A92314">
      <w:pPr>
        <w:numPr>
          <w:ilvl w:val="0"/>
          <w:numId w:val="4"/>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Mary Baldwin University has </w:t>
      </w:r>
      <w:r w:rsidRPr="0032023F">
        <w:rPr>
          <w:rFonts w:ascii="Helvetica" w:eastAsia="Times New Roman" w:hAnsi="Helvetica" w:cs="Helvetica"/>
          <w:b/>
          <w:bCs/>
          <w:color w:val="0A0A0A"/>
          <w:sz w:val="24"/>
          <w:szCs w:val="24"/>
        </w:rPr>
        <w:t>1,</w:t>
      </w:r>
      <w:r w:rsidR="00DF2618">
        <w:rPr>
          <w:rFonts w:ascii="Helvetica" w:eastAsia="Times New Roman" w:hAnsi="Helvetica" w:cs="Helvetica"/>
          <w:b/>
          <w:bCs/>
          <w:color w:val="0A0A0A"/>
          <w:sz w:val="24"/>
          <w:szCs w:val="24"/>
        </w:rPr>
        <w:t>235</w:t>
      </w:r>
      <w:bookmarkStart w:id="0" w:name="_GoBack"/>
      <w:bookmarkEnd w:id="0"/>
      <w:r w:rsidRPr="00A92314">
        <w:rPr>
          <w:rFonts w:ascii="Helvetica" w:eastAsia="Times New Roman" w:hAnsi="Helvetica" w:cs="Helvetica"/>
          <w:b/>
          <w:bCs/>
          <w:color w:val="0A0A0A"/>
          <w:sz w:val="24"/>
          <w:szCs w:val="24"/>
        </w:rPr>
        <w:t xml:space="preserve"> eligible students.</w:t>
      </w:r>
    </w:p>
    <w:p w:rsidR="00A92314" w:rsidRPr="00A92314" w:rsidRDefault="00A92314" w:rsidP="00A92314">
      <w:pPr>
        <w:numPr>
          <w:ilvl w:val="0"/>
          <w:numId w:val="5"/>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number of students who have received an Emergency Financial Aid Grant to students under Section 18004(a</w:t>
      </w:r>
      <w:proofErr w:type="gramStart"/>
      <w:r w:rsidRPr="00A92314">
        <w:rPr>
          <w:rFonts w:ascii="Helvetica" w:eastAsia="Times New Roman" w:hAnsi="Helvetica" w:cs="Helvetica"/>
          <w:color w:val="0A0A0A"/>
          <w:sz w:val="24"/>
          <w:szCs w:val="24"/>
        </w:rPr>
        <w:t>)(</w:t>
      </w:r>
      <w:proofErr w:type="gramEnd"/>
      <w:r w:rsidRPr="00A92314">
        <w:rPr>
          <w:rFonts w:ascii="Helvetica" w:eastAsia="Times New Roman" w:hAnsi="Helvetica" w:cs="Helvetica"/>
          <w:color w:val="0A0A0A"/>
          <w:sz w:val="24"/>
          <w:szCs w:val="24"/>
        </w:rPr>
        <w:t>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B43CA2">
        <w:rPr>
          <w:rFonts w:ascii="Helvetica" w:eastAsia="Times New Roman" w:hAnsi="Helvetica" w:cs="Helvetica"/>
          <w:b/>
          <w:bCs/>
          <w:color w:val="0A0A0A"/>
          <w:sz w:val="24"/>
          <w:szCs w:val="24"/>
        </w:rPr>
        <w:t>6</w:t>
      </w:r>
      <w:r w:rsidRPr="00A92314">
        <w:rPr>
          <w:rFonts w:ascii="Helvetica" w:eastAsia="Times New Roman" w:hAnsi="Helvetica" w:cs="Helvetica"/>
          <w:b/>
          <w:bCs/>
          <w:color w:val="0A0A0A"/>
          <w:sz w:val="24"/>
          <w:szCs w:val="24"/>
        </w:rPr>
        <w:t>/3</w:t>
      </w:r>
      <w:r w:rsidR="00B43CA2">
        <w:rPr>
          <w:rFonts w:ascii="Helvetica" w:eastAsia="Times New Roman" w:hAnsi="Helvetica" w:cs="Helvetica"/>
          <w:b/>
          <w:bCs/>
          <w:color w:val="0A0A0A"/>
          <w:sz w:val="24"/>
          <w:szCs w:val="24"/>
        </w:rPr>
        <w:t>0</w:t>
      </w:r>
      <w:r w:rsidRPr="00A92314">
        <w:rPr>
          <w:rFonts w:ascii="Helvetica" w:eastAsia="Times New Roman" w:hAnsi="Helvetica" w:cs="Helvetica"/>
          <w:b/>
          <w:bCs/>
          <w:color w:val="0A0A0A"/>
          <w:sz w:val="24"/>
          <w:szCs w:val="24"/>
        </w:rPr>
        <w:t xml:space="preserve">/21, Mary Baldwin University has disbursed funds to </w:t>
      </w:r>
      <w:r w:rsidRPr="0032023F">
        <w:rPr>
          <w:rFonts w:ascii="Helvetica" w:eastAsia="Times New Roman" w:hAnsi="Helvetica" w:cs="Helvetica"/>
          <w:b/>
          <w:bCs/>
          <w:color w:val="0A0A0A"/>
          <w:sz w:val="24"/>
          <w:szCs w:val="24"/>
        </w:rPr>
        <w:t>1,0</w:t>
      </w:r>
      <w:r w:rsidR="005F26CF">
        <w:rPr>
          <w:rFonts w:ascii="Helvetica" w:eastAsia="Times New Roman" w:hAnsi="Helvetica" w:cs="Helvetica"/>
          <w:b/>
          <w:bCs/>
          <w:color w:val="0A0A0A"/>
          <w:sz w:val="24"/>
          <w:szCs w:val="24"/>
        </w:rPr>
        <w:t>98</w:t>
      </w:r>
      <w:r w:rsidRPr="00A92314">
        <w:rPr>
          <w:rFonts w:ascii="Helvetica" w:eastAsia="Times New Roman" w:hAnsi="Helvetica" w:cs="Helvetica"/>
          <w:b/>
          <w:bCs/>
          <w:color w:val="0A0A0A"/>
          <w:sz w:val="24"/>
          <w:szCs w:val="24"/>
        </w:rPr>
        <w:t xml:space="preserve"> students.</w:t>
      </w:r>
    </w:p>
    <w:p w:rsidR="00A92314" w:rsidRPr="00A92314" w:rsidRDefault="00A92314" w:rsidP="00A92314">
      <w:pPr>
        <w:numPr>
          <w:ilvl w:val="0"/>
          <w:numId w:val="6"/>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method(s) used by the institution to determine which students receive Emergency Financial Aid Grants and how much they would receive under Section 18004(a)(1) of the CARES Act.</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lastRenderedPageBreak/>
        <w:t xml:space="preserve">Mary Baldwin </w:t>
      </w:r>
      <w:r w:rsidR="005F26CF">
        <w:rPr>
          <w:rFonts w:ascii="Helvetica" w:eastAsia="Times New Roman" w:hAnsi="Helvetica" w:cs="Helvetica"/>
          <w:b/>
          <w:bCs/>
          <w:color w:val="0A0A0A"/>
          <w:sz w:val="24"/>
          <w:szCs w:val="24"/>
        </w:rPr>
        <w:t xml:space="preserve">will distribute funds </w:t>
      </w:r>
      <w:r w:rsidR="001E464C">
        <w:rPr>
          <w:rFonts w:ascii="Helvetica" w:eastAsia="Times New Roman" w:hAnsi="Helvetica" w:cs="Helvetica"/>
          <w:b/>
          <w:bCs/>
          <w:color w:val="0A0A0A"/>
          <w:sz w:val="24"/>
          <w:szCs w:val="24"/>
        </w:rPr>
        <w:t>to students with</w:t>
      </w:r>
      <w:r w:rsidR="005F26CF">
        <w:rPr>
          <w:rFonts w:ascii="Helvetica" w:eastAsia="Times New Roman" w:hAnsi="Helvetica" w:cs="Helvetica"/>
          <w:b/>
          <w:bCs/>
          <w:color w:val="0A0A0A"/>
          <w:sz w:val="24"/>
          <w:szCs w:val="24"/>
        </w:rPr>
        <w:t xml:space="preserve"> exceptional need </w:t>
      </w:r>
      <w:r w:rsidR="001E464C">
        <w:rPr>
          <w:rFonts w:ascii="Helvetica" w:eastAsia="Times New Roman" w:hAnsi="Helvetica" w:cs="Helvetica"/>
          <w:b/>
          <w:bCs/>
          <w:color w:val="0A0A0A"/>
          <w:sz w:val="24"/>
          <w:szCs w:val="24"/>
        </w:rPr>
        <w:t>in the amount of $525</w:t>
      </w:r>
      <w:r w:rsidRPr="0032023F">
        <w:rPr>
          <w:rFonts w:ascii="Helvetica" w:eastAsia="Times New Roman" w:hAnsi="Helvetica" w:cs="Helvetica"/>
          <w:b/>
          <w:bCs/>
          <w:color w:val="0A0A0A"/>
          <w:sz w:val="24"/>
          <w:szCs w:val="24"/>
        </w:rPr>
        <w:t>.00.</w:t>
      </w:r>
    </w:p>
    <w:p w:rsidR="00A92314" w:rsidRPr="00A92314" w:rsidRDefault="00A92314" w:rsidP="00A92314">
      <w:pPr>
        <w:numPr>
          <w:ilvl w:val="0"/>
          <w:numId w:val="7"/>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Any instructions, directions, or guidance provided by the institution to students concerning the Emergency Financial Aid Grants.</w:t>
      </w:r>
    </w:p>
    <w:p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Inquiries </w:t>
      </w:r>
      <w:proofErr w:type="gramStart"/>
      <w:r w:rsidRPr="00A92314">
        <w:rPr>
          <w:rFonts w:ascii="Helvetica" w:eastAsia="Times New Roman" w:hAnsi="Helvetica" w:cs="Helvetica"/>
          <w:b/>
          <w:bCs/>
          <w:color w:val="0A0A0A"/>
          <w:sz w:val="24"/>
          <w:szCs w:val="24"/>
        </w:rPr>
        <w:t>should be emailed</w:t>
      </w:r>
      <w:proofErr w:type="gramEnd"/>
      <w:r w:rsidRPr="00A92314">
        <w:rPr>
          <w:rFonts w:ascii="Helvetica" w:eastAsia="Times New Roman" w:hAnsi="Helvetica" w:cs="Helvetica"/>
          <w:b/>
          <w:bCs/>
          <w:color w:val="0A0A0A"/>
          <w:sz w:val="24"/>
          <w:szCs w:val="24"/>
        </w:rPr>
        <w:t xml:space="preserve"> to </w:t>
      </w:r>
      <w:r w:rsidRPr="00A92314">
        <w:rPr>
          <w:rFonts w:ascii="Helvetica" w:eastAsia="Times New Roman" w:hAnsi="Helvetica" w:cs="Helvetica"/>
          <w:b/>
          <w:bCs/>
          <w:i/>
          <w:iCs/>
          <w:color w:val="0A0A0A"/>
          <w:sz w:val="24"/>
          <w:szCs w:val="24"/>
        </w:rPr>
        <w:t>studentfinance@marybaldwin.edu</w:t>
      </w:r>
      <w:r w:rsidRPr="00A92314">
        <w:rPr>
          <w:rFonts w:ascii="Helvetica" w:eastAsia="Times New Roman" w:hAnsi="Helvetica" w:cs="Helvetica"/>
          <w:b/>
          <w:bCs/>
          <w:color w:val="0A0A0A"/>
          <w:sz w:val="24"/>
          <w:szCs w:val="24"/>
        </w:rPr>
        <w:t>.</w:t>
      </w:r>
    </w:p>
    <w:p w:rsidR="003C1F5A" w:rsidRDefault="003C1F5A"/>
    <w:sectPr w:rsidR="003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03"/>
    <w:multiLevelType w:val="multilevel"/>
    <w:tmpl w:val="47B6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0846"/>
    <w:multiLevelType w:val="multilevel"/>
    <w:tmpl w:val="0AC4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10E95"/>
    <w:multiLevelType w:val="multilevel"/>
    <w:tmpl w:val="40685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15FF8"/>
    <w:multiLevelType w:val="multilevel"/>
    <w:tmpl w:val="DAD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1441"/>
    <w:multiLevelType w:val="multilevel"/>
    <w:tmpl w:val="4E7E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83CC4"/>
    <w:multiLevelType w:val="multilevel"/>
    <w:tmpl w:val="C84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685A19"/>
    <w:multiLevelType w:val="multilevel"/>
    <w:tmpl w:val="740A2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4"/>
    <w:rsid w:val="001E464C"/>
    <w:rsid w:val="002633CB"/>
    <w:rsid w:val="002F6864"/>
    <w:rsid w:val="0032023F"/>
    <w:rsid w:val="003C1F5A"/>
    <w:rsid w:val="004F17F5"/>
    <w:rsid w:val="00515DDD"/>
    <w:rsid w:val="005F26CF"/>
    <w:rsid w:val="006F1953"/>
    <w:rsid w:val="00A92314"/>
    <w:rsid w:val="00AF5055"/>
    <w:rsid w:val="00B43CA2"/>
    <w:rsid w:val="00B834E5"/>
    <w:rsid w:val="00C0752F"/>
    <w:rsid w:val="00C27A78"/>
    <w:rsid w:val="00D62F98"/>
    <w:rsid w:val="00DB4421"/>
    <w:rsid w:val="00D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6EED"/>
  <w15:chartTrackingRefBased/>
  <w15:docId w15:val="{0D5C8D9E-E1A5-432A-8524-6D331FA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tempacct</dc:creator>
  <cp:keywords/>
  <dc:description/>
  <cp:lastModifiedBy>tempacct</cp:lastModifiedBy>
  <cp:revision>5</cp:revision>
  <dcterms:created xsi:type="dcterms:W3CDTF">2021-07-20T17:37:00Z</dcterms:created>
  <dcterms:modified xsi:type="dcterms:W3CDTF">2021-07-20T18:02:00Z</dcterms:modified>
</cp:coreProperties>
</file>